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EF" w:rsidRDefault="00A16511" w:rsidP="008912EF">
      <w:pPr>
        <w:pStyle w:val="Title"/>
      </w:pPr>
      <w:r>
        <w:t>HEAT EVENTS</w:t>
      </w:r>
    </w:p>
    <w:p w:rsidR="008912EF" w:rsidRDefault="008912EF" w:rsidP="008912EF">
      <w:pPr>
        <w:pStyle w:val="Subtitle"/>
      </w:pPr>
      <w:r>
        <w:t>Concept Design – Harry Luck</w:t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12058160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912EF" w:rsidRDefault="008912EF">
          <w:pPr>
            <w:pStyle w:val="TOCHeading"/>
          </w:pPr>
          <w:r>
            <w:t>Conten</w:t>
          </w:r>
          <w:bookmarkStart w:id="0" w:name="_GoBack"/>
          <w:bookmarkEnd w:id="0"/>
          <w:r>
            <w:t>ts</w:t>
          </w:r>
        </w:p>
        <w:p w:rsidR="00577EBB" w:rsidRDefault="008912EF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9764528" w:history="1">
            <w:r w:rsidR="00577EBB" w:rsidRPr="00CC04E4">
              <w:rPr>
                <w:rStyle w:val="Hyperlink"/>
                <w:noProof/>
              </w:rPr>
              <w:t>HEAT EVENTS</w:t>
            </w:r>
            <w:r w:rsidR="00577EBB">
              <w:rPr>
                <w:noProof/>
                <w:webHidden/>
              </w:rPr>
              <w:tab/>
            </w:r>
            <w:r w:rsidR="00577EBB">
              <w:rPr>
                <w:noProof/>
                <w:webHidden/>
              </w:rPr>
              <w:fldChar w:fldCharType="begin"/>
            </w:r>
            <w:r w:rsidR="00577EBB">
              <w:rPr>
                <w:noProof/>
                <w:webHidden/>
              </w:rPr>
              <w:instrText xml:space="preserve"> PAGEREF _Toc329764528 \h </w:instrText>
            </w:r>
            <w:r w:rsidR="00577EBB">
              <w:rPr>
                <w:noProof/>
                <w:webHidden/>
              </w:rPr>
            </w:r>
            <w:r w:rsidR="00577EBB">
              <w:rPr>
                <w:noProof/>
                <w:webHidden/>
              </w:rPr>
              <w:fldChar w:fldCharType="separate"/>
            </w:r>
            <w:r w:rsidR="00577EBB">
              <w:rPr>
                <w:noProof/>
                <w:webHidden/>
              </w:rPr>
              <w:t>2</w:t>
            </w:r>
            <w:r w:rsidR="00577EBB"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29" w:history="1">
            <w:r w:rsidRPr="00CC04E4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0" w:history="1">
            <w:r w:rsidRPr="00CC04E4">
              <w:rPr>
                <w:rStyle w:val="Hyperlink"/>
                <w:noProof/>
              </w:rPr>
              <w:t>Goal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1" w:history="1">
            <w:r w:rsidRPr="00CC04E4">
              <w:rPr>
                <w:rStyle w:val="Hyperlink"/>
                <w:noProof/>
              </w:rPr>
              <w:t>F2P Potential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1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2" w:history="1">
            <w:r w:rsidRPr="00CC04E4">
              <w:rPr>
                <w:rStyle w:val="Hyperlink"/>
                <w:noProof/>
              </w:rPr>
              <w:t>EVENT 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3" w:history="1">
            <w:r w:rsidRPr="00CC04E4">
              <w:rPr>
                <w:rStyle w:val="Hyperlink"/>
                <w:noProof/>
              </w:rPr>
              <w:t>Attention Seeker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4" w:history="1">
            <w:r w:rsidRPr="00CC04E4">
              <w:rPr>
                <w:rStyle w:val="Hyperlink"/>
                <w:noProof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5" w:history="1">
            <w:r w:rsidRPr="00CC04E4">
              <w:rPr>
                <w:rStyle w:val="Hyperlink"/>
                <w:noProof/>
              </w:rPr>
              <w:t>Goal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6" w:history="1">
            <w:r w:rsidRPr="00CC04E4">
              <w:rPr>
                <w:rStyle w:val="Hyperlink"/>
                <w:noProof/>
              </w:rPr>
              <w:t>General Approach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7" w:history="1">
            <w:r w:rsidRPr="00CC04E4">
              <w:rPr>
                <w:rStyle w:val="Hyperlink"/>
                <w:noProof/>
              </w:rPr>
              <w:t>Design Specifics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2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8" w:history="1">
            <w:r w:rsidRPr="00CC04E4">
              <w:rPr>
                <w:rStyle w:val="Hyperlink"/>
                <w:noProof/>
              </w:rPr>
              <w:t>The Assassin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39" w:history="1">
            <w:r w:rsidRPr="00CC04E4">
              <w:rPr>
                <w:rStyle w:val="Hyperlink"/>
                <w:noProof/>
              </w:rPr>
              <w:t>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40" w:history="1">
            <w:r w:rsidRPr="00CC04E4">
              <w:rPr>
                <w:rStyle w:val="Hyperlink"/>
                <w:noProof/>
              </w:rPr>
              <w:t>Goal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7EBB" w:rsidRDefault="00577EBB">
          <w:pPr>
            <w:pStyle w:val="TOC3"/>
            <w:tabs>
              <w:tab w:val="right" w:leader="dot" w:pos="9016"/>
            </w:tabs>
            <w:rPr>
              <w:noProof/>
              <w:sz w:val="22"/>
              <w:szCs w:val="22"/>
              <w:lang w:eastAsia="en-GB"/>
            </w:rPr>
          </w:pPr>
          <w:hyperlink w:anchor="_Toc329764541" w:history="1">
            <w:r w:rsidRPr="00CC04E4">
              <w:rPr>
                <w:rStyle w:val="Hyperlink"/>
                <w:noProof/>
              </w:rPr>
              <w:t>General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_Toc329764541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12EF" w:rsidRDefault="008912EF">
          <w:r>
            <w:rPr>
              <w:b/>
              <w:bCs/>
              <w:noProof/>
            </w:rPr>
            <w:fldChar w:fldCharType="end"/>
          </w:r>
        </w:p>
      </w:sdtContent>
    </w:sdt>
    <w:p w:rsidR="008912EF" w:rsidRDefault="008912EF">
      <w:r>
        <w:br w:type="page"/>
      </w:r>
    </w:p>
    <w:p w:rsidR="004A0054" w:rsidRDefault="00883F08" w:rsidP="00AC3101">
      <w:pPr>
        <w:pStyle w:val="Heading1"/>
      </w:pPr>
      <w:bookmarkStart w:id="1" w:name="_Toc329764528"/>
      <w:r>
        <w:lastRenderedPageBreak/>
        <w:t>HEAT EVENTS</w:t>
      </w:r>
      <w:bookmarkEnd w:id="1"/>
    </w:p>
    <w:p w:rsidR="00C07BDF" w:rsidRPr="00C07BDF" w:rsidRDefault="00883F08" w:rsidP="00C07BDF">
      <w:pPr>
        <w:pStyle w:val="Heading2"/>
      </w:pPr>
      <w:bookmarkStart w:id="2" w:name="_Toc329764529"/>
      <w:r>
        <w:t>Summary</w:t>
      </w:r>
      <w:bookmarkEnd w:id="2"/>
    </w:p>
    <w:p w:rsidR="004A0054" w:rsidRDefault="004A0054">
      <w:r>
        <w:t xml:space="preserve">In each arena </w:t>
      </w:r>
      <w:r w:rsidR="00193405">
        <w:t xml:space="preserve">there </w:t>
      </w:r>
      <w:r>
        <w:t xml:space="preserve">are multiple key locations that trigger </w:t>
      </w:r>
      <w:r w:rsidR="000B1A19">
        <w:rPr>
          <w:b/>
        </w:rPr>
        <w:t>HEAT EVENTS</w:t>
      </w:r>
      <w:r>
        <w:t>.  These can be solo or team based.</w:t>
      </w:r>
    </w:p>
    <w:p w:rsidR="00795096" w:rsidRDefault="004A0054">
      <w:r>
        <w:t xml:space="preserve">Each </w:t>
      </w:r>
      <w:r w:rsidR="000B1A19">
        <w:rPr>
          <w:b/>
        </w:rPr>
        <w:t>HEAT EVENT</w:t>
      </w:r>
      <w:r>
        <w:t xml:space="preserve"> is designed to task the contestant(s)</w:t>
      </w:r>
      <w:r w:rsidR="00795096">
        <w:t xml:space="preserve"> </w:t>
      </w:r>
      <w:r>
        <w:t xml:space="preserve">with a specific </w:t>
      </w:r>
      <w:r w:rsidR="00795096">
        <w:t>goal or task</w:t>
      </w:r>
      <w:r>
        <w:t xml:space="preserve"> to ensure all eyes are on him</w:t>
      </w:r>
      <w:r w:rsidR="004C0A0E">
        <w:t xml:space="preserve"> and increase his </w:t>
      </w:r>
      <w:r w:rsidR="004C0A0E" w:rsidRPr="00D820FD">
        <w:rPr>
          <w:b/>
        </w:rPr>
        <w:t>fame</w:t>
      </w:r>
      <w:r w:rsidR="004C0A0E">
        <w:t>.</w:t>
      </w:r>
    </w:p>
    <w:p w:rsidR="004A0054" w:rsidRDefault="004A0054">
      <w:r>
        <w:t xml:space="preserve">The </w:t>
      </w:r>
      <w:r w:rsidR="004C0A0E">
        <w:t>faster, more stylishly,</w:t>
      </w:r>
      <w:r w:rsidR="00795096">
        <w:t xml:space="preserve"> more explosively you take on these events</w:t>
      </w:r>
      <w:r>
        <w:t xml:space="preserve"> the more the cameras will adore you</w:t>
      </w:r>
      <w:r w:rsidR="00795096">
        <w:t>;</w:t>
      </w:r>
      <w:r>
        <w:t xml:space="preserve"> the more you will be </w:t>
      </w:r>
      <w:r w:rsidR="00795096">
        <w:t>watched</w:t>
      </w:r>
      <w:r w:rsidR="004C0A0E">
        <w:t>…</w:t>
      </w:r>
    </w:p>
    <w:p w:rsidR="00A16511" w:rsidRDefault="00795096">
      <w:r>
        <w:t>Stardom within reach.</w:t>
      </w:r>
    </w:p>
    <w:p w:rsidR="00AE190E" w:rsidRDefault="00883F08" w:rsidP="00C07BDF">
      <w:pPr>
        <w:pStyle w:val="Heading2"/>
      </w:pPr>
      <w:bookmarkStart w:id="3" w:name="_Toc329764530"/>
      <w:r>
        <w:t>Goal</w:t>
      </w:r>
      <w:bookmarkEnd w:id="3"/>
    </w:p>
    <w:p w:rsidR="00AE190E" w:rsidRDefault="00AE190E" w:rsidP="00AE190E">
      <w:r w:rsidRPr="00AE190E">
        <w:rPr>
          <w:b/>
        </w:rPr>
        <w:t>HEAT EVENTS</w:t>
      </w:r>
      <w:r>
        <w:t xml:space="preserve"> are generally simple tasks/challenges for a single or multiple players to take part in in order to offer mini goals to players during the course of the game.</w:t>
      </w:r>
      <w:r w:rsidR="00A16511">
        <w:t xml:space="preserve">  By adding these to the general gameplay experience it helps offer greater choices to players as well as make the overall game experience a little deeper and fresh.</w:t>
      </w:r>
    </w:p>
    <w:p w:rsidR="00AE190E" w:rsidRPr="00A16511" w:rsidRDefault="00AE190E" w:rsidP="00AE190E">
      <w:r>
        <w:t xml:space="preserve">They </w:t>
      </w:r>
      <w:r w:rsidR="00A16511">
        <w:t>also help</w:t>
      </w:r>
      <w:r>
        <w:t xml:space="preserve"> increase the players exposure to the idea of </w:t>
      </w:r>
      <w:r>
        <w:rPr>
          <w:b/>
        </w:rPr>
        <w:t xml:space="preserve">heat </w:t>
      </w:r>
      <w:r>
        <w:t xml:space="preserve">and </w:t>
      </w:r>
      <w:r>
        <w:rPr>
          <w:b/>
        </w:rPr>
        <w:t>fame</w:t>
      </w:r>
      <w:r>
        <w:t xml:space="preserve"> and allow them to </w:t>
      </w:r>
      <w:r w:rsidR="00A16511">
        <w:t xml:space="preserve">potentially </w:t>
      </w:r>
      <w:r>
        <w:t xml:space="preserve">earn more of both.  These events also ask the player to </w:t>
      </w:r>
      <w:r>
        <w:rPr>
          <w:i/>
        </w:rPr>
        <w:t>spend</w:t>
      </w:r>
      <w:r>
        <w:t xml:space="preserve"> some of their </w:t>
      </w:r>
      <w:r w:rsidRPr="00AE190E">
        <w:rPr>
          <w:b/>
        </w:rPr>
        <w:t>heat</w:t>
      </w:r>
      <w:r w:rsidR="00A16511">
        <w:t xml:space="preserve"> in order to be a part of them which enhances the cycle of </w:t>
      </w:r>
      <w:r w:rsidR="00A16511">
        <w:rPr>
          <w:b/>
        </w:rPr>
        <w:t>heat</w:t>
      </w:r>
      <w:r w:rsidR="00A16511">
        <w:t xml:space="preserve"> as a currency.</w:t>
      </w:r>
    </w:p>
    <w:p w:rsidR="00AE190E" w:rsidRDefault="00A16511" w:rsidP="00AE190E">
      <w:r>
        <w:t>By adding these events, a</w:t>
      </w:r>
      <w:r w:rsidR="00AE190E">
        <w:t>udience participation</w:t>
      </w:r>
      <w:r>
        <w:t xml:space="preserve"> becomes</w:t>
      </w:r>
      <w:r w:rsidR="00AE190E">
        <w:t xml:space="preserve"> more viable.  Watching the game with these happening dynamically </w:t>
      </w:r>
      <w:r>
        <w:t xml:space="preserve">around the arena </w:t>
      </w:r>
      <w:r w:rsidR="00AE190E">
        <w:t>would make f</w:t>
      </w:r>
      <w:r>
        <w:t>or far more interesting viewing and potential audience options.</w:t>
      </w:r>
    </w:p>
    <w:p w:rsidR="00AE190E" w:rsidRDefault="00A16511" w:rsidP="00AE190E">
      <w:pPr>
        <w:rPr>
          <w:rStyle w:val="SubtleReference"/>
        </w:rPr>
      </w:pPr>
      <w:r w:rsidRPr="00AC3101">
        <w:rPr>
          <w:rStyle w:val="SubtleReference"/>
        </w:rPr>
        <w:t>Note: Every event must be designed to ensure the main gameplay focus doesn’t change.  That it doesn’t break the base experience for the player</w:t>
      </w:r>
      <w:r>
        <w:rPr>
          <w:rStyle w:val="SubtleReference"/>
        </w:rPr>
        <w:t>s</w:t>
      </w:r>
      <w:r w:rsidRPr="00AC3101">
        <w:rPr>
          <w:rStyle w:val="SubtleReference"/>
        </w:rPr>
        <w:t xml:space="preserve"> or </w:t>
      </w:r>
      <w:r>
        <w:rPr>
          <w:rStyle w:val="SubtleReference"/>
        </w:rPr>
        <w:t>the audience, i.e. shooting and killing stuff!</w:t>
      </w:r>
    </w:p>
    <w:p w:rsidR="004C0A0E" w:rsidRPr="00AE190E" w:rsidRDefault="004C0A0E" w:rsidP="00830CD6">
      <w:pPr>
        <w:pStyle w:val="Heading2"/>
      </w:pPr>
      <w:bookmarkStart w:id="4" w:name="_Toc329764531"/>
      <w:r w:rsidRPr="00AE190E">
        <w:t>F2P Potential</w:t>
      </w:r>
      <w:bookmarkEnd w:id="4"/>
    </w:p>
    <w:p w:rsidR="004C0A0E" w:rsidRDefault="004C0A0E" w:rsidP="004C0A0E">
      <w:r>
        <w:t xml:space="preserve">Each </w:t>
      </w:r>
      <w:r w:rsidR="000B1A19">
        <w:rPr>
          <w:b/>
        </w:rPr>
        <w:t xml:space="preserve">HEAT EVENT </w:t>
      </w:r>
      <w:r w:rsidR="00F22FA5">
        <w:t xml:space="preserve">is exactly that, </w:t>
      </w:r>
      <w:r w:rsidR="000B1A19">
        <w:t>an event</w:t>
      </w:r>
      <w:r w:rsidR="00F22FA5">
        <w:t xml:space="preserve"> that requires</w:t>
      </w:r>
      <w:r>
        <w:t xml:space="preserve"> </w:t>
      </w:r>
      <w:r>
        <w:rPr>
          <w:i/>
        </w:rPr>
        <w:t xml:space="preserve">your </w:t>
      </w:r>
      <w:r w:rsidR="000B1A19">
        <w:t>$$$</w:t>
      </w:r>
      <w:r>
        <w:t xml:space="preserve"> on to initiate it.  You can either use your earned </w:t>
      </w:r>
      <w:r w:rsidR="000B1A19">
        <w:rPr>
          <w:b/>
        </w:rPr>
        <w:t>HEAT</w:t>
      </w:r>
      <w:r>
        <w:t xml:space="preserve"> or</w:t>
      </w:r>
      <w:r w:rsidR="00F22FA5">
        <w:t>…</w:t>
      </w:r>
      <w:r>
        <w:t xml:space="preserve"> use your wallet! </w:t>
      </w:r>
      <w:r>
        <w:sym w:font="Wingdings" w:char="F04A"/>
      </w:r>
    </w:p>
    <w:p w:rsidR="006F2ACE" w:rsidRDefault="006F2ACE">
      <w:r>
        <w:br w:type="page"/>
      </w:r>
    </w:p>
    <w:p w:rsidR="000B31C5" w:rsidRDefault="00883F08" w:rsidP="000B31C5">
      <w:pPr>
        <w:pStyle w:val="Heading1"/>
      </w:pPr>
      <w:bookmarkStart w:id="5" w:name="_Toc329764532"/>
      <w:r>
        <w:lastRenderedPageBreak/>
        <w:t>EVENT EXAMPLES</w:t>
      </w:r>
      <w:bookmarkEnd w:id="5"/>
    </w:p>
    <w:p w:rsidR="004E4F43" w:rsidRDefault="00883F08" w:rsidP="00AC3101">
      <w:pPr>
        <w:pStyle w:val="Heading2"/>
      </w:pPr>
      <w:bookmarkStart w:id="6" w:name="_Toc329764533"/>
      <w:r>
        <w:t>Attention Seeker</w:t>
      </w:r>
      <w:bookmarkEnd w:id="6"/>
    </w:p>
    <w:p w:rsidR="004A0054" w:rsidRDefault="004A0054">
      <w:r>
        <w:t xml:space="preserve">Reach </w:t>
      </w:r>
      <w:r w:rsidR="00AC3101">
        <w:t>a location (randomly chosen</w:t>
      </w:r>
      <w:r w:rsidR="000B1A19">
        <w:t xml:space="preserve"> from a list</w:t>
      </w:r>
      <w:r w:rsidR="00AC3101">
        <w:t>)</w:t>
      </w:r>
      <w:r>
        <w:t xml:space="preserve"> </w:t>
      </w:r>
      <w:r w:rsidR="00AC3101">
        <w:t>in the arena</w:t>
      </w:r>
      <w:r>
        <w:t xml:space="preserve"> </w:t>
      </w:r>
      <w:r w:rsidR="00AC3101">
        <w:t xml:space="preserve">and paint a target for </w:t>
      </w:r>
      <w:r w:rsidR="000B1A19">
        <w:t>demolition</w:t>
      </w:r>
      <w:r w:rsidR="00AC3101">
        <w:t>.</w:t>
      </w:r>
    </w:p>
    <w:p w:rsidR="00795096" w:rsidRDefault="00883F08" w:rsidP="00AC3101">
      <w:pPr>
        <w:pStyle w:val="Heading3"/>
      </w:pPr>
      <w:bookmarkStart w:id="7" w:name="_Toc329764534"/>
      <w:r>
        <w:t>Type</w:t>
      </w:r>
      <w:bookmarkEnd w:id="7"/>
    </w:p>
    <w:p w:rsidR="00795096" w:rsidRPr="00795096" w:rsidRDefault="00795096" w:rsidP="00795096">
      <w:r>
        <w:t>Team</w:t>
      </w:r>
    </w:p>
    <w:p w:rsidR="004A0054" w:rsidRPr="008912EF" w:rsidRDefault="00883F08" w:rsidP="008912EF">
      <w:pPr>
        <w:pStyle w:val="Heading3"/>
      </w:pPr>
      <w:bookmarkStart w:id="8" w:name="_Toc329764535"/>
      <w:r>
        <w:t>Goal</w:t>
      </w:r>
      <w:bookmarkEnd w:id="8"/>
    </w:p>
    <w:p w:rsidR="00AC3101" w:rsidRDefault="00193405" w:rsidP="00AC3101">
      <w:r>
        <w:t>S</w:t>
      </w:r>
      <w:r w:rsidR="00AC3101">
        <w:t>hift the</w:t>
      </w:r>
      <w:r>
        <w:t xml:space="preserve"> audience</w:t>
      </w:r>
      <w:r w:rsidR="00AC3101">
        <w:t xml:space="preserve"> focus to an area in order to be watched by the cameras more intently to </w:t>
      </w:r>
      <w:r>
        <w:t>increase the chance that your endeavours are seen and thus increase your</w:t>
      </w:r>
      <w:r w:rsidR="00AC3101">
        <w:t xml:space="preserve"> </w:t>
      </w:r>
      <w:r w:rsidR="008912EF" w:rsidRPr="0090383F">
        <w:rPr>
          <w:b/>
        </w:rPr>
        <w:t>fame</w:t>
      </w:r>
      <w:r w:rsidR="00AC3101">
        <w:t xml:space="preserve"> </w:t>
      </w:r>
      <w:r>
        <w:t>faster than usual within an area.</w:t>
      </w:r>
    </w:p>
    <w:p w:rsidR="00193405" w:rsidRDefault="00795096" w:rsidP="00795096">
      <w:pPr>
        <w:pStyle w:val="Heading3"/>
      </w:pPr>
      <w:bookmarkStart w:id="9" w:name="_Toc329764536"/>
      <w:r>
        <w:t xml:space="preserve">General </w:t>
      </w:r>
      <w:r w:rsidR="00C85039">
        <w:t>Approach</w:t>
      </w:r>
      <w:bookmarkEnd w:id="9"/>
    </w:p>
    <w:p w:rsidR="00795096" w:rsidRDefault="003A686E" w:rsidP="008912EF">
      <w:pPr>
        <w:pStyle w:val="ListParagraph"/>
        <w:numPr>
          <w:ilvl w:val="0"/>
          <w:numId w:val="1"/>
        </w:numPr>
      </w:pPr>
      <w:r>
        <w:t>Any team member r</w:t>
      </w:r>
      <w:r w:rsidR="008912EF">
        <w:t>each</w:t>
      </w:r>
      <w:r>
        <w:t>es a</w:t>
      </w:r>
      <w:r w:rsidR="008912EF">
        <w:t xml:space="preserve"> location to paint </w:t>
      </w:r>
      <w:r>
        <w:t xml:space="preserve">a pre-defined </w:t>
      </w:r>
      <w:r w:rsidR="008912EF">
        <w:t>target (</w:t>
      </w:r>
      <w:r>
        <w:t xml:space="preserve">a building/old vehicle </w:t>
      </w:r>
      <w:proofErr w:type="spellStart"/>
      <w:r>
        <w:t>etc</w:t>
      </w:r>
      <w:proofErr w:type="spellEnd"/>
      <w:r w:rsidR="008912EF">
        <w:t>)</w:t>
      </w:r>
    </w:p>
    <w:p w:rsidR="008912EF" w:rsidRDefault="008912EF" w:rsidP="008912EF">
      <w:pPr>
        <w:pStyle w:val="ListParagraph"/>
        <w:numPr>
          <w:ilvl w:val="0"/>
          <w:numId w:val="1"/>
        </w:numPr>
      </w:pPr>
      <w:r>
        <w:t>Paint target to have it destroyed</w:t>
      </w:r>
      <w:r w:rsidR="003A686E">
        <w:t xml:space="preserve"> creating an attention zone</w:t>
      </w:r>
    </w:p>
    <w:p w:rsidR="008912EF" w:rsidRDefault="008912EF" w:rsidP="008912EF">
      <w:pPr>
        <w:pStyle w:val="ListParagraph"/>
        <w:numPr>
          <w:ilvl w:val="0"/>
          <w:numId w:val="1"/>
        </w:numPr>
      </w:pPr>
      <w:r>
        <w:t>Defend an expanding zone over time to gain fame/stardom multipliers</w:t>
      </w:r>
    </w:p>
    <w:p w:rsidR="008912EF" w:rsidRDefault="008912EF" w:rsidP="008912EF">
      <w:pPr>
        <w:pStyle w:val="ListParagraph"/>
        <w:numPr>
          <w:ilvl w:val="0"/>
          <w:numId w:val="1"/>
        </w:numPr>
      </w:pPr>
      <w:r>
        <w:t>If more enemies than friendlies are inside the area the multiplier is reset</w:t>
      </w:r>
    </w:p>
    <w:p w:rsidR="008912EF" w:rsidRPr="00795096" w:rsidRDefault="008912EF" w:rsidP="00795096">
      <w:r>
        <w:rPr>
          <w:noProof/>
          <w:lang w:eastAsia="en-GB"/>
        </w:rPr>
        <w:drawing>
          <wp:inline distT="0" distB="0" distL="0" distR="0">
            <wp:extent cx="5731510" cy="14331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wd_pleas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86E" w:rsidRDefault="003A686E" w:rsidP="003A686E">
      <w:pPr>
        <w:pStyle w:val="Heading3"/>
      </w:pPr>
      <w:bookmarkStart w:id="10" w:name="_Toc329764537"/>
      <w:r>
        <w:t>Design Specifics</w:t>
      </w:r>
      <w:bookmarkEnd w:id="10"/>
    </w:p>
    <w:p w:rsidR="003A686E" w:rsidRDefault="003A686E" w:rsidP="00795096">
      <w:r>
        <w:rPr>
          <w:b/>
        </w:rPr>
        <w:t>Paint Target</w:t>
      </w:r>
    </w:p>
    <w:p w:rsidR="003A686E" w:rsidRDefault="003A686E" w:rsidP="00795096">
      <w:r>
        <w:t xml:space="preserve">After activating the event, each team member will receive an extra “weapon”, this </w:t>
      </w:r>
      <w:r w:rsidR="0090383F">
        <w:t>“w</w:t>
      </w:r>
      <w:r>
        <w:t>eapon</w:t>
      </w:r>
      <w:r w:rsidR="0090383F">
        <w:t>”</w:t>
      </w:r>
      <w:r>
        <w:t xml:space="preserve"> needs to be shot at a target to “paint” it for demolition.</w:t>
      </w:r>
    </w:p>
    <w:p w:rsidR="003A686E" w:rsidRPr="003A686E" w:rsidRDefault="003A686E" w:rsidP="003A686E">
      <w:pPr>
        <w:pStyle w:val="ListParagraph"/>
        <w:numPr>
          <w:ilvl w:val="0"/>
          <w:numId w:val="3"/>
        </w:numPr>
      </w:pPr>
      <w:r>
        <w:t xml:space="preserve">Requires </w:t>
      </w:r>
      <w:r w:rsidR="000B1A19">
        <w:t>a non-character to receive the same “damage” information as a character</w:t>
      </w:r>
    </w:p>
    <w:p w:rsidR="00795096" w:rsidRPr="003A686E" w:rsidRDefault="003A686E" w:rsidP="00795096">
      <w:pPr>
        <w:rPr>
          <w:b/>
        </w:rPr>
      </w:pPr>
      <w:r w:rsidRPr="003A686E">
        <w:rPr>
          <w:b/>
        </w:rPr>
        <w:t>Attention Zone</w:t>
      </w:r>
    </w:p>
    <w:p w:rsidR="003A686E" w:rsidRDefault="003A686E" w:rsidP="003A686E">
      <w:pPr>
        <w:pStyle w:val="ListParagraph"/>
        <w:numPr>
          <w:ilvl w:val="0"/>
          <w:numId w:val="2"/>
        </w:numPr>
      </w:pPr>
      <w:r>
        <w:t>This is a simple radial area that checks for a specific team once activated</w:t>
      </w:r>
    </w:p>
    <w:p w:rsidR="003A686E" w:rsidRDefault="003A686E" w:rsidP="003A686E">
      <w:pPr>
        <w:pStyle w:val="ListParagraph"/>
        <w:numPr>
          <w:ilvl w:val="0"/>
          <w:numId w:val="2"/>
        </w:numPr>
      </w:pPr>
      <w:r>
        <w:t>It will expand over a set time (in seconds) once activated creating a larger area to try and control</w:t>
      </w:r>
    </w:p>
    <w:p w:rsidR="003A686E" w:rsidRDefault="003A686E" w:rsidP="003A686E">
      <w:pPr>
        <w:pStyle w:val="ListParagraph"/>
        <w:numPr>
          <w:ilvl w:val="0"/>
          <w:numId w:val="2"/>
        </w:numPr>
      </w:pPr>
      <w:r>
        <w:t xml:space="preserve">If the zone has more enemies than friendlies at any point it will stop the crowd pleaser event and cancel out any </w:t>
      </w:r>
      <w:r w:rsidR="0090383F">
        <w:rPr>
          <w:b/>
        </w:rPr>
        <w:t>fame</w:t>
      </w:r>
      <w:r>
        <w:rPr>
          <w:b/>
        </w:rPr>
        <w:t xml:space="preserve"> </w:t>
      </w:r>
      <w:r>
        <w:t>multipliers</w:t>
      </w:r>
    </w:p>
    <w:p w:rsidR="003A686E" w:rsidRPr="00795096" w:rsidRDefault="003A686E" w:rsidP="003A686E">
      <w:pPr>
        <w:pStyle w:val="ListParagraph"/>
        <w:numPr>
          <w:ilvl w:val="0"/>
          <w:numId w:val="2"/>
        </w:numPr>
      </w:pPr>
      <w:r>
        <w:t>When/if the timer reaches zero the area will be deactivated</w:t>
      </w:r>
      <w:r w:rsidR="0090383F">
        <w:t xml:space="preserve"> and a </w:t>
      </w:r>
      <w:r w:rsidR="0090383F">
        <w:rPr>
          <w:b/>
        </w:rPr>
        <w:t xml:space="preserve">heat </w:t>
      </w:r>
      <w:r w:rsidR="0090383F">
        <w:t>bonus will be given to each member of the</w:t>
      </w:r>
      <w:r>
        <w:t xml:space="preserve"> team</w:t>
      </w:r>
      <w:r w:rsidR="0090383F">
        <w:t xml:space="preserve"> that took part</w:t>
      </w:r>
    </w:p>
    <w:p w:rsidR="00AC3101" w:rsidRDefault="00AC3101" w:rsidP="00AC3101"/>
    <w:p w:rsidR="00AC3101" w:rsidRDefault="00883F08" w:rsidP="00AC3101">
      <w:pPr>
        <w:pStyle w:val="Heading2"/>
      </w:pPr>
      <w:bookmarkStart w:id="11" w:name="_Toc329764538"/>
      <w:r>
        <w:lastRenderedPageBreak/>
        <w:t>The Assassin</w:t>
      </w:r>
      <w:bookmarkEnd w:id="11"/>
    </w:p>
    <w:p w:rsidR="00193405" w:rsidRPr="0090383F" w:rsidRDefault="00AC3101" w:rsidP="00193405">
      <w:r>
        <w:t>Take down</w:t>
      </w:r>
      <w:r w:rsidR="0090383F">
        <w:t xml:space="preserve"> 5</w:t>
      </w:r>
      <w:r>
        <w:t xml:space="preserve"> targ</w:t>
      </w:r>
      <w:r w:rsidR="00193405">
        <w:t xml:space="preserve">ets in succession, with each one needing to be taken down </w:t>
      </w:r>
      <w:r w:rsidR="0090383F">
        <w:t xml:space="preserve">in less time.  Doing so with extra flair; without damage, taunting prior to the kill etc., will award more </w:t>
      </w:r>
      <w:r w:rsidR="0090383F">
        <w:rPr>
          <w:b/>
        </w:rPr>
        <w:t>fame</w:t>
      </w:r>
      <w:r w:rsidR="0090383F">
        <w:t>.</w:t>
      </w:r>
    </w:p>
    <w:p w:rsidR="00795096" w:rsidRDefault="00795096" w:rsidP="00193405">
      <w:pPr>
        <w:pStyle w:val="Heading3"/>
      </w:pPr>
      <w:bookmarkStart w:id="12" w:name="_Toc329764539"/>
      <w:r>
        <w:t>Type</w:t>
      </w:r>
      <w:bookmarkEnd w:id="12"/>
    </w:p>
    <w:p w:rsidR="00795096" w:rsidRPr="00795096" w:rsidRDefault="00795096" w:rsidP="00795096">
      <w:r>
        <w:t>Solo</w:t>
      </w:r>
    </w:p>
    <w:p w:rsidR="00193405" w:rsidRDefault="00193405" w:rsidP="00193405">
      <w:pPr>
        <w:pStyle w:val="Heading3"/>
      </w:pPr>
      <w:bookmarkStart w:id="13" w:name="_Toc329764540"/>
      <w:r>
        <w:t>Goal</w:t>
      </w:r>
      <w:bookmarkEnd w:id="13"/>
    </w:p>
    <w:p w:rsidR="00AC3101" w:rsidRPr="0090383F" w:rsidRDefault="00193405" w:rsidP="00AC3101">
      <w:r>
        <w:t xml:space="preserve">Show your artisan killing skills while attempting to take down </w:t>
      </w:r>
      <w:r w:rsidR="0090383F">
        <w:t xml:space="preserve">5 </w:t>
      </w:r>
      <w:r>
        <w:t xml:space="preserve">members of the opposing </w:t>
      </w:r>
      <w:r w:rsidR="0090383F">
        <w:t>team in succession</w:t>
      </w:r>
      <w:r>
        <w:t xml:space="preserve">.  As each one is taken down, you gain </w:t>
      </w:r>
      <w:r w:rsidR="0090383F" w:rsidRPr="0090383F">
        <w:rPr>
          <w:b/>
        </w:rPr>
        <w:t>fame</w:t>
      </w:r>
      <w:r>
        <w:t xml:space="preserve"> multipliers until you are taken down.</w:t>
      </w:r>
      <w:r w:rsidR="0090383F">
        <w:t xml:space="preserve">  If you reach the required 5 you will gain bonus </w:t>
      </w:r>
      <w:r w:rsidR="0090383F">
        <w:rPr>
          <w:b/>
        </w:rPr>
        <w:t>heat</w:t>
      </w:r>
      <w:r w:rsidR="0090383F">
        <w:t>.</w:t>
      </w:r>
    </w:p>
    <w:p w:rsidR="00795096" w:rsidRDefault="00795096" w:rsidP="00795096">
      <w:pPr>
        <w:pStyle w:val="Heading3"/>
      </w:pPr>
      <w:bookmarkStart w:id="14" w:name="_Toc329764541"/>
      <w:r>
        <w:t>General Design</w:t>
      </w:r>
      <w:bookmarkEnd w:id="14"/>
    </w:p>
    <w:p w:rsidR="004C0A0E" w:rsidRDefault="0090383F" w:rsidP="0090383F">
      <w:pPr>
        <w:pStyle w:val="ListParagraph"/>
        <w:numPr>
          <w:ilvl w:val="0"/>
          <w:numId w:val="2"/>
        </w:numPr>
      </w:pPr>
      <w:r>
        <w:t>After activation you will be given a target to takedown</w:t>
      </w:r>
    </w:p>
    <w:p w:rsidR="0090383F" w:rsidRDefault="00D820FD" w:rsidP="0090383F">
      <w:pPr>
        <w:pStyle w:val="ListParagraph"/>
        <w:numPr>
          <w:ilvl w:val="0"/>
          <w:numId w:val="2"/>
        </w:numPr>
      </w:pPr>
      <w:r>
        <w:t>When the target is killed, the kill and how it was achieved will be evaluated</w:t>
      </w:r>
    </w:p>
    <w:p w:rsidR="00D820FD" w:rsidRDefault="00D820FD" w:rsidP="0090383F">
      <w:pPr>
        <w:pStyle w:val="ListParagraph"/>
        <w:numPr>
          <w:ilvl w:val="0"/>
          <w:numId w:val="2"/>
        </w:numPr>
      </w:pPr>
      <w:r>
        <w:t>The next target will be activated</w:t>
      </w:r>
    </w:p>
    <w:p w:rsidR="00D820FD" w:rsidRDefault="00D820FD" w:rsidP="0090383F">
      <w:pPr>
        <w:pStyle w:val="ListParagraph"/>
        <w:numPr>
          <w:ilvl w:val="0"/>
          <w:numId w:val="2"/>
        </w:numPr>
      </w:pPr>
      <w:r>
        <w:t>When/if all 5 targets are killed the event ends and awards applied</w:t>
      </w:r>
    </w:p>
    <w:p w:rsidR="00D820FD" w:rsidRDefault="00D820FD" w:rsidP="0090383F">
      <w:pPr>
        <w:pStyle w:val="ListParagraph"/>
        <w:numPr>
          <w:ilvl w:val="0"/>
          <w:numId w:val="2"/>
        </w:numPr>
      </w:pPr>
      <w:r>
        <w:t>If the event is failed, it will be cancelled</w:t>
      </w:r>
    </w:p>
    <w:p w:rsidR="004C0A0E" w:rsidRDefault="004C0A0E" w:rsidP="004C0A0E"/>
    <w:p w:rsidR="004C0A0E" w:rsidRPr="004C0A0E" w:rsidRDefault="004C0A0E" w:rsidP="004C0A0E"/>
    <w:sectPr w:rsidR="004C0A0E" w:rsidRPr="004C0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1D2"/>
    <w:multiLevelType w:val="hybridMultilevel"/>
    <w:tmpl w:val="EDDA6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19A1"/>
    <w:multiLevelType w:val="hybridMultilevel"/>
    <w:tmpl w:val="44AA7CFA"/>
    <w:lvl w:ilvl="0" w:tplc="42E4A42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0226C"/>
    <w:multiLevelType w:val="hybridMultilevel"/>
    <w:tmpl w:val="44DC31E6"/>
    <w:lvl w:ilvl="0" w:tplc="7688D71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C40B6"/>
    <w:multiLevelType w:val="hybridMultilevel"/>
    <w:tmpl w:val="A52038A6"/>
    <w:lvl w:ilvl="0" w:tplc="54CC80F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54"/>
    <w:rsid w:val="000B1A19"/>
    <w:rsid w:val="000B31C5"/>
    <w:rsid w:val="00193405"/>
    <w:rsid w:val="001F41B6"/>
    <w:rsid w:val="003A686E"/>
    <w:rsid w:val="004623C8"/>
    <w:rsid w:val="004A0054"/>
    <w:rsid w:val="004C0A0E"/>
    <w:rsid w:val="004E4F43"/>
    <w:rsid w:val="004E72DA"/>
    <w:rsid w:val="00577EBB"/>
    <w:rsid w:val="006D40D6"/>
    <w:rsid w:val="006F2ACE"/>
    <w:rsid w:val="00795096"/>
    <w:rsid w:val="00830CD6"/>
    <w:rsid w:val="00883F08"/>
    <w:rsid w:val="008912EF"/>
    <w:rsid w:val="0090383F"/>
    <w:rsid w:val="009B3514"/>
    <w:rsid w:val="00A16511"/>
    <w:rsid w:val="00AC3101"/>
    <w:rsid w:val="00AE190E"/>
    <w:rsid w:val="00C07BDF"/>
    <w:rsid w:val="00C77192"/>
    <w:rsid w:val="00C85039"/>
    <w:rsid w:val="00D820FD"/>
    <w:rsid w:val="00F2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2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2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2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2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2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2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2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2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12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912EF"/>
    <w:rPr>
      <w:caps/>
      <w:color w:val="243F60" w:themeColor="accent1" w:themeShade="7F"/>
      <w:spacing w:val="15"/>
    </w:rPr>
  </w:style>
  <w:style w:type="character" w:styleId="SubtleReference">
    <w:name w:val="Subtle Reference"/>
    <w:uiPriority w:val="31"/>
    <w:qFormat/>
    <w:rsid w:val="008912EF"/>
    <w:rPr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2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E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912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2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2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2E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2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2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912EF"/>
    <w:rPr>
      <w:b/>
      <w:bCs/>
    </w:rPr>
  </w:style>
  <w:style w:type="character" w:styleId="Emphasis">
    <w:name w:val="Emphasis"/>
    <w:uiPriority w:val="20"/>
    <w:qFormat/>
    <w:rsid w:val="008912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912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2E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912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2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2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2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912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912EF"/>
    <w:rPr>
      <w:b/>
      <w:bCs/>
      <w:caps/>
      <w:color w:val="243F60" w:themeColor="accent1" w:themeShade="7F"/>
      <w:spacing w:val="10"/>
    </w:rPr>
  </w:style>
  <w:style w:type="character" w:styleId="IntenseReference">
    <w:name w:val="Intense Reference"/>
    <w:uiPriority w:val="32"/>
    <w:qFormat/>
    <w:rsid w:val="008912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912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2E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912E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912EF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8912E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91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E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E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2E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2E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2E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2E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2E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2E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2E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2E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2E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912E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912EF"/>
    <w:rPr>
      <w:caps/>
      <w:color w:val="243F60" w:themeColor="accent1" w:themeShade="7F"/>
      <w:spacing w:val="15"/>
    </w:rPr>
  </w:style>
  <w:style w:type="character" w:styleId="SubtleReference">
    <w:name w:val="Subtle Reference"/>
    <w:uiPriority w:val="31"/>
    <w:qFormat/>
    <w:rsid w:val="008912EF"/>
    <w:rPr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2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912E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EF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912E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2E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2E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2E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12EF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2E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12E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912EF"/>
    <w:rPr>
      <w:b/>
      <w:bCs/>
    </w:rPr>
  </w:style>
  <w:style w:type="character" w:styleId="Emphasis">
    <w:name w:val="Emphasis"/>
    <w:uiPriority w:val="20"/>
    <w:qFormat/>
    <w:rsid w:val="008912E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912E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912EF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912E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12E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2E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2E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8912E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8912EF"/>
    <w:rPr>
      <w:b/>
      <w:bCs/>
      <w:caps/>
      <w:color w:val="243F60" w:themeColor="accent1" w:themeShade="7F"/>
      <w:spacing w:val="10"/>
    </w:rPr>
  </w:style>
  <w:style w:type="character" w:styleId="IntenseReference">
    <w:name w:val="Intense Reference"/>
    <w:uiPriority w:val="32"/>
    <w:qFormat/>
    <w:rsid w:val="008912E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8912E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2EF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912E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8912EF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8912E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9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C1FAC-9F5F-43C5-A0D2-8307C1AE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spot of luck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luck</dc:creator>
  <cp:lastModifiedBy>harry luck</cp:lastModifiedBy>
  <cp:revision>7</cp:revision>
  <dcterms:created xsi:type="dcterms:W3CDTF">2012-07-11T00:22:00Z</dcterms:created>
  <dcterms:modified xsi:type="dcterms:W3CDTF">2012-07-11T08:06:00Z</dcterms:modified>
</cp:coreProperties>
</file>